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.6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考点考场偶发事件处置程序（其他情况）</w:t>
      </w:r>
    </w:p>
    <w:tbl>
      <w:tblPr>
        <w:tblStyle w:val="5"/>
        <w:tblpPr w:leftFromText="180" w:rightFromText="180" w:vertAnchor="text" w:horzAnchor="page" w:tblpX="1798" w:tblpY="166"/>
        <w:tblOverlap w:val="never"/>
        <w:tblW w:w="880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685"/>
        <w:gridCol w:w="2552"/>
        <w:gridCol w:w="38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4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偶发事件</w:t>
            </w:r>
          </w:p>
        </w:tc>
        <w:tc>
          <w:tcPr>
            <w:tcW w:w="63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处置办法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4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监考人员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考点主任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74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其他情况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30.考试期间，需要向考生传达上级有关通知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按考点统一的文字通知，原原本本向考生传达，并统一书写在考场黑板上。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召开考点有关人员会议，形成文字通知，分头及时传达到考场监考人员。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</w:trPr>
        <w:tc>
          <w:tcPr>
            <w:tcW w:w="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31.自然灾害及非人为因素影响考试的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立刻报告考点主任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立即逐级上报。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32.考生试卷、答题卡污损申请更换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告知考点考务人员，启动备用卷（卡），予以更换，考试时间不补。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按规定予以登记处理。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</w:trPr>
        <w:tc>
          <w:tcPr>
            <w:tcW w:w="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33.考试过程中考生申请上卫生间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告知考点考务人员，在考点考务人员的陪同下上卫生间。考生离开考场及返回考场时需再次使用金属探测器检查。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按规定组织考务人员在考场外巡视。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34.标准化考场相关设备故障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立刻报告考点主任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考点主任立即上报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新区</w:t>
            </w:r>
            <w:r>
              <w:rPr>
                <w:rFonts w:hint="eastAsia" w:hAnsi="宋体" w:cs="宋体"/>
                <w:color w:val="000000"/>
                <w:kern w:val="0"/>
                <w:sz w:val="20"/>
                <w:szCs w:val="20"/>
                <w:lang w:eastAsia="zh-CN"/>
              </w:rPr>
              <w:t>考试机构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，协助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新区考试机构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进行设备维修。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74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35.未列入本预案中的偶（突）发情况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立即报告考点主任。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根据有关文件规定，进行处理或逐级上报，请示处理意见。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5BA703AC"/>
    <w:rsid w:val="5BA70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next w:val="4"/>
    <w:qFormat/>
    <w:uiPriority w:val="0"/>
    <w:pPr>
      <w:widowControl w:val="0"/>
      <w:tabs>
        <w:tab w:val="center" w:pos="4153"/>
        <w:tab w:val="right" w:pos="8306"/>
      </w:tabs>
      <w:adjustRightInd/>
      <w:snapToGrid/>
      <w:spacing w:after="0"/>
      <w:jc w:val="both"/>
    </w:pPr>
    <w:rPr>
      <w:rFonts w:ascii="Calibri" w:hAnsi="Calibri" w:eastAsia="仿宋_GB2312" w:cs="Times New Roman"/>
      <w:kern w:val="2"/>
      <w:sz w:val="32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index 9"/>
    <w:basedOn w:val="1"/>
    <w:next w:val="1"/>
    <w:qFormat/>
    <w:uiPriority w:val="0"/>
    <w:pPr>
      <w:ind w:left="336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2022-12-27T10:30:00Z</dcterms:created>
  <dc:creator>香蕉梨的夏天</dc:creator>
  <cp:lastModifiedBy>香蕉梨的夏天</cp:lastModifiedBy>
  <dcterms:modified xsi:type="dcterms:W3CDTF">2022-12-27T10:30:53Z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E83F10472DE9490B97B831D49864CB46</vt:lpwstr>
  </property>
</Properties>
</file>